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11" w:rsidRPr="00B13E72" w:rsidRDefault="007959B6" w:rsidP="00A947D6">
      <w:pPr>
        <w:jc w:val="center"/>
        <w:rPr>
          <w:b/>
        </w:rPr>
      </w:pPr>
      <w:r w:rsidRPr="00351636">
        <w:rPr>
          <w:noProof/>
        </w:rPr>
        <w:drawing>
          <wp:anchor distT="0" distB="0" distL="114300" distR="114300" simplePos="0" relativeHeight="251659264" behindDoc="0" locked="0" layoutInCell="1" allowOverlap="1" wp14:anchorId="6290D392" wp14:editId="69117236">
            <wp:simplePos x="0" y="0"/>
            <wp:positionH relativeFrom="column">
              <wp:posOffset>38100</wp:posOffset>
            </wp:positionH>
            <wp:positionV relativeFrom="paragraph">
              <wp:posOffset>-87312</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7D6" w:rsidRPr="00B13E72">
        <w:rPr>
          <w:b/>
        </w:rPr>
        <w:t>T</w:t>
      </w:r>
      <w:r w:rsidR="00991411" w:rsidRPr="00B13E72">
        <w:rPr>
          <w:b/>
        </w:rPr>
        <w:t>.C.</w:t>
      </w:r>
    </w:p>
    <w:p w:rsidR="00A947D6" w:rsidRPr="00B13E72" w:rsidRDefault="00A947D6" w:rsidP="00A947D6">
      <w:pPr>
        <w:jc w:val="center"/>
        <w:rPr>
          <w:b/>
        </w:rPr>
      </w:pPr>
      <w:r w:rsidRPr="00B13E72">
        <w:rPr>
          <w:b/>
        </w:rPr>
        <w:t>BURDUR MEHMET AKİF ERSOY ÜNİVERSİTESİ</w:t>
      </w:r>
    </w:p>
    <w:p w:rsidR="00A947D6" w:rsidRPr="00B13E72" w:rsidRDefault="004B3F80" w:rsidP="00A947D6">
      <w:pPr>
        <w:jc w:val="center"/>
        <w:rPr>
          <w:b/>
        </w:rPr>
      </w:pPr>
      <w:r w:rsidRPr="00B13E72">
        <w:rPr>
          <w:b/>
        </w:rPr>
        <w:t>Sağlık Bilimleri Enstitüsü</w:t>
      </w:r>
    </w:p>
    <w:p w:rsidR="00305264" w:rsidRPr="00B13E72" w:rsidRDefault="00C64EF5" w:rsidP="004B3F80">
      <w:pPr>
        <w:jc w:val="center"/>
        <w:rPr>
          <w:b/>
        </w:rPr>
      </w:pPr>
      <w:r>
        <w:rPr>
          <w:b/>
        </w:rPr>
        <w:t xml:space="preserve">Lisansüstü </w:t>
      </w:r>
      <w:r w:rsidR="004B3F80" w:rsidRPr="00B13E72">
        <w:rPr>
          <w:b/>
        </w:rPr>
        <w:t>Tez Öner</w:t>
      </w:r>
      <w:r w:rsidR="00BD5DB7">
        <w:rPr>
          <w:b/>
        </w:rPr>
        <w:t>isi Savunma Sınav Tutanağı</w:t>
      </w:r>
    </w:p>
    <w:p w:rsidR="004B3F80" w:rsidRPr="00B13E72" w:rsidRDefault="004B3F80" w:rsidP="004B3F80">
      <w:pPr>
        <w:jc w:val="center"/>
        <w:rPr>
          <w:b/>
        </w:rPr>
      </w:pPr>
      <w:r w:rsidRPr="00B13E72">
        <w:rPr>
          <w:b/>
        </w:rPr>
        <w:t>(Tez İzleme Komitesi İçin)</w:t>
      </w:r>
    </w:p>
    <w:p w:rsidR="004B3F80" w:rsidRPr="00B13E72" w:rsidRDefault="004B3F80" w:rsidP="004B3F80">
      <w:pPr>
        <w:jc w:val="cente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93"/>
        <w:gridCol w:w="5528"/>
      </w:tblGrid>
      <w:tr w:rsidR="00D317DB" w:rsidRPr="00B13E72" w:rsidTr="00B13E72">
        <w:trPr>
          <w:trHeight w:val="340"/>
        </w:trPr>
        <w:tc>
          <w:tcPr>
            <w:tcW w:w="10348" w:type="dxa"/>
            <w:gridSpan w:val="3"/>
            <w:tcBorders>
              <w:top w:val="nil"/>
              <w:left w:val="nil"/>
              <w:right w:val="nil"/>
            </w:tcBorders>
            <w:shd w:val="clear" w:color="auto" w:fill="auto"/>
            <w:vAlign w:val="center"/>
          </w:tcPr>
          <w:p w:rsidR="00D317DB" w:rsidRPr="00B13E72" w:rsidRDefault="00D317DB" w:rsidP="00EA0AC3">
            <w:pPr>
              <w:spacing w:before="100" w:beforeAutospacing="1" w:after="240"/>
              <w:jc w:val="right"/>
            </w:pPr>
            <w:proofErr w:type="gramStart"/>
            <w:r w:rsidRPr="00B13E72">
              <w:t>……</w:t>
            </w:r>
            <w:proofErr w:type="gramEnd"/>
            <w:r w:rsidRPr="00B13E72">
              <w:t>/……/20….</w:t>
            </w:r>
          </w:p>
        </w:tc>
      </w:tr>
      <w:tr w:rsidR="00B13E72" w:rsidRPr="00B13E72" w:rsidTr="00B13E72">
        <w:trPr>
          <w:trHeight w:val="340"/>
        </w:trPr>
        <w:tc>
          <w:tcPr>
            <w:tcW w:w="2127" w:type="dxa"/>
            <w:vMerge w:val="restart"/>
            <w:shd w:val="clear" w:color="auto" w:fill="auto"/>
            <w:vAlign w:val="center"/>
          </w:tcPr>
          <w:p w:rsidR="00B13E72" w:rsidRPr="00B13E72" w:rsidRDefault="00BD5DB7" w:rsidP="00B13E72">
            <w:pPr>
              <w:spacing w:before="100" w:beforeAutospacing="1" w:after="100" w:afterAutospacing="1"/>
              <w:rPr>
                <w:b/>
              </w:rPr>
            </w:pPr>
            <w:r>
              <w:rPr>
                <w:b/>
              </w:rPr>
              <w:t>Öğrenci Bilgileri</w:t>
            </w:r>
          </w:p>
        </w:tc>
        <w:tc>
          <w:tcPr>
            <w:tcW w:w="2693" w:type="dxa"/>
            <w:shd w:val="clear" w:color="auto" w:fill="auto"/>
            <w:vAlign w:val="center"/>
          </w:tcPr>
          <w:p w:rsidR="00B13E72" w:rsidRPr="00B13E72" w:rsidRDefault="00B13E72" w:rsidP="00B13E72">
            <w:pPr>
              <w:spacing w:before="100" w:beforeAutospacing="1" w:after="100" w:afterAutospacing="1"/>
              <w:rPr>
                <w:b/>
              </w:rPr>
            </w:pPr>
            <w:r w:rsidRPr="00B13E72">
              <w:rPr>
                <w:b/>
              </w:rPr>
              <w:t xml:space="preserve">Adı Soyadı </w:t>
            </w:r>
          </w:p>
        </w:tc>
        <w:tc>
          <w:tcPr>
            <w:tcW w:w="5528" w:type="dxa"/>
            <w:shd w:val="clear" w:color="auto" w:fill="auto"/>
            <w:vAlign w:val="center"/>
          </w:tcPr>
          <w:p w:rsidR="00B13E72" w:rsidRPr="00B13E72" w:rsidRDefault="00B13E72" w:rsidP="00B13E72">
            <w:pPr>
              <w:spacing w:before="100" w:beforeAutospacing="1" w:after="100" w:afterAutospacing="1"/>
              <w:rPr>
                <w:b/>
              </w:rPr>
            </w:pPr>
          </w:p>
        </w:tc>
      </w:tr>
      <w:tr w:rsidR="00B13E72" w:rsidRPr="00B13E72" w:rsidTr="00B13E72">
        <w:trPr>
          <w:trHeight w:val="340"/>
        </w:trPr>
        <w:tc>
          <w:tcPr>
            <w:tcW w:w="2127" w:type="dxa"/>
            <w:vMerge/>
            <w:shd w:val="clear" w:color="auto" w:fill="auto"/>
            <w:vAlign w:val="center"/>
          </w:tcPr>
          <w:p w:rsidR="00B13E72" w:rsidRPr="00B13E72" w:rsidRDefault="00B13E72" w:rsidP="00B13E72">
            <w:pPr>
              <w:spacing w:before="100" w:beforeAutospacing="1" w:after="100" w:afterAutospacing="1"/>
              <w:rPr>
                <w:b/>
              </w:rPr>
            </w:pPr>
          </w:p>
        </w:tc>
        <w:tc>
          <w:tcPr>
            <w:tcW w:w="2693" w:type="dxa"/>
            <w:shd w:val="clear" w:color="auto" w:fill="auto"/>
            <w:vAlign w:val="center"/>
          </w:tcPr>
          <w:p w:rsidR="00B13E72" w:rsidRPr="00B13E72" w:rsidRDefault="00B13E72" w:rsidP="00B13E72">
            <w:pPr>
              <w:spacing w:before="100" w:beforeAutospacing="1" w:after="100" w:afterAutospacing="1"/>
              <w:rPr>
                <w:b/>
              </w:rPr>
            </w:pPr>
            <w:r w:rsidRPr="00B13E72">
              <w:rPr>
                <w:b/>
              </w:rPr>
              <w:t xml:space="preserve">Numarası </w:t>
            </w:r>
          </w:p>
        </w:tc>
        <w:tc>
          <w:tcPr>
            <w:tcW w:w="5528" w:type="dxa"/>
            <w:shd w:val="clear" w:color="auto" w:fill="auto"/>
            <w:vAlign w:val="center"/>
          </w:tcPr>
          <w:p w:rsidR="00B13E72" w:rsidRPr="00B13E72" w:rsidRDefault="00B13E72" w:rsidP="00B13E72">
            <w:pPr>
              <w:spacing w:before="100" w:beforeAutospacing="1" w:after="100" w:afterAutospacing="1"/>
              <w:rPr>
                <w:b/>
              </w:rPr>
            </w:pPr>
          </w:p>
        </w:tc>
      </w:tr>
      <w:tr w:rsidR="00BD5DB7" w:rsidRPr="00B13E72" w:rsidTr="00B13E72">
        <w:trPr>
          <w:trHeight w:val="340"/>
        </w:trPr>
        <w:tc>
          <w:tcPr>
            <w:tcW w:w="2127" w:type="dxa"/>
            <w:vMerge/>
            <w:shd w:val="clear" w:color="auto" w:fill="auto"/>
            <w:vAlign w:val="center"/>
          </w:tcPr>
          <w:p w:rsidR="00BD5DB7" w:rsidRPr="00B13E72" w:rsidRDefault="00BD5DB7" w:rsidP="00B13E72">
            <w:pPr>
              <w:spacing w:before="100" w:beforeAutospacing="1" w:after="100" w:afterAutospacing="1"/>
              <w:rPr>
                <w:b/>
              </w:rPr>
            </w:pPr>
          </w:p>
        </w:tc>
        <w:tc>
          <w:tcPr>
            <w:tcW w:w="2693" w:type="dxa"/>
            <w:shd w:val="clear" w:color="auto" w:fill="auto"/>
            <w:vAlign w:val="center"/>
          </w:tcPr>
          <w:p w:rsidR="00BD5DB7" w:rsidRDefault="00BD5DB7" w:rsidP="00B13E72">
            <w:pPr>
              <w:spacing w:before="100" w:beforeAutospacing="1" w:after="100" w:afterAutospacing="1"/>
              <w:rPr>
                <w:b/>
              </w:rPr>
            </w:pPr>
            <w:r>
              <w:rPr>
                <w:b/>
              </w:rPr>
              <w:t>Anabilim Dalı</w:t>
            </w:r>
          </w:p>
        </w:tc>
        <w:tc>
          <w:tcPr>
            <w:tcW w:w="5528" w:type="dxa"/>
            <w:shd w:val="clear" w:color="auto" w:fill="auto"/>
            <w:vAlign w:val="center"/>
          </w:tcPr>
          <w:p w:rsidR="00BD5DB7" w:rsidRPr="00B13E72" w:rsidRDefault="00BD5DB7" w:rsidP="00B13E72">
            <w:pPr>
              <w:spacing w:before="100" w:beforeAutospacing="1" w:after="100" w:afterAutospacing="1"/>
              <w:rPr>
                <w:b/>
              </w:rPr>
            </w:pPr>
          </w:p>
        </w:tc>
      </w:tr>
      <w:tr w:rsidR="00B13E72" w:rsidRPr="00B13E72" w:rsidTr="00B13E72">
        <w:trPr>
          <w:trHeight w:val="340"/>
        </w:trPr>
        <w:tc>
          <w:tcPr>
            <w:tcW w:w="2127" w:type="dxa"/>
            <w:vMerge/>
            <w:shd w:val="clear" w:color="auto" w:fill="auto"/>
            <w:vAlign w:val="center"/>
          </w:tcPr>
          <w:p w:rsidR="00B13E72" w:rsidRPr="00B13E72" w:rsidRDefault="00B13E72" w:rsidP="00B13E72">
            <w:pPr>
              <w:spacing w:before="100" w:beforeAutospacing="1" w:after="100" w:afterAutospacing="1"/>
              <w:rPr>
                <w:b/>
              </w:rPr>
            </w:pPr>
          </w:p>
        </w:tc>
        <w:tc>
          <w:tcPr>
            <w:tcW w:w="2693" w:type="dxa"/>
            <w:shd w:val="clear" w:color="auto" w:fill="auto"/>
            <w:vAlign w:val="center"/>
          </w:tcPr>
          <w:p w:rsidR="00B13E72" w:rsidRPr="00B13E72" w:rsidRDefault="00BD5DB7" w:rsidP="00B13E72">
            <w:pPr>
              <w:spacing w:before="100" w:beforeAutospacing="1" w:after="100" w:afterAutospacing="1"/>
              <w:rPr>
                <w:b/>
              </w:rPr>
            </w:pPr>
            <w:r>
              <w:rPr>
                <w:b/>
              </w:rPr>
              <w:t>Programı</w:t>
            </w:r>
          </w:p>
        </w:tc>
        <w:tc>
          <w:tcPr>
            <w:tcW w:w="5528" w:type="dxa"/>
            <w:shd w:val="clear" w:color="auto" w:fill="auto"/>
            <w:vAlign w:val="center"/>
          </w:tcPr>
          <w:p w:rsidR="00B13E72" w:rsidRPr="00B13E72" w:rsidRDefault="00B13E72" w:rsidP="00B13E72">
            <w:pPr>
              <w:spacing w:before="100" w:beforeAutospacing="1" w:after="100" w:afterAutospacing="1"/>
              <w:rPr>
                <w:b/>
              </w:rPr>
            </w:pPr>
          </w:p>
        </w:tc>
      </w:tr>
      <w:tr w:rsidR="00B13E72" w:rsidRPr="00B13E72" w:rsidTr="00B13E72">
        <w:trPr>
          <w:trHeight w:val="340"/>
        </w:trPr>
        <w:tc>
          <w:tcPr>
            <w:tcW w:w="2127" w:type="dxa"/>
            <w:vMerge/>
            <w:shd w:val="clear" w:color="auto" w:fill="auto"/>
            <w:vAlign w:val="center"/>
          </w:tcPr>
          <w:p w:rsidR="00B13E72" w:rsidRPr="00B13E72" w:rsidRDefault="00B13E72" w:rsidP="00B13E72">
            <w:pPr>
              <w:rPr>
                <w:b/>
              </w:rPr>
            </w:pPr>
          </w:p>
        </w:tc>
        <w:tc>
          <w:tcPr>
            <w:tcW w:w="2693" w:type="dxa"/>
            <w:shd w:val="clear" w:color="auto" w:fill="auto"/>
            <w:vAlign w:val="center"/>
          </w:tcPr>
          <w:p w:rsidR="00B13E72" w:rsidRPr="00B13E72" w:rsidRDefault="00BD5DB7" w:rsidP="00B13E72">
            <w:pPr>
              <w:rPr>
                <w:b/>
              </w:rPr>
            </w:pPr>
            <w:r>
              <w:rPr>
                <w:b/>
              </w:rPr>
              <w:t>Danışmanı</w:t>
            </w:r>
          </w:p>
        </w:tc>
        <w:tc>
          <w:tcPr>
            <w:tcW w:w="5528" w:type="dxa"/>
            <w:shd w:val="clear" w:color="auto" w:fill="auto"/>
            <w:vAlign w:val="center"/>
          </w:tcPr>
          <w:p w:rsidR="00B13E72" w:rsidRPr="00B13E72" w:rsidRDefault="00B13E72" w:rsidP="00B13E72">
            <w:pPr>
              <w:rPr>
                <w:b/>
              </w:rPr>
            </w:pPr>
          </w:p>
        </w:tc>
      </w:tr>
      <w:tr w:rsidR="00B13E72" w:rsidRPr="00B13E72" w:rsidTr="00B13E72">
        <w:trPr>
          <w:trHeight w:val="340"/>
        </w:trPr>
        <w:tc>
          <w:tcPr>
            <w:tcW w:w="2127" w:type="dxa"/>
            <w:vMerge/>
            <w:shd w:val="clear" w:color="auto" w:fill="auto"/>
            <w:vAlign w:val="center"/>
          </w:tcPr>
          <w:p w:rsidR="00B13E72" w:rsidRPr="00B13E72" w:rsidRDefault="00B13E72" w:rsidP="00B13E72">
            <w:pPr>
              <w:rPr>
                <w:b/>
              </w:rPr>
            </w:pPr>
          </w:p>
        </w:tc>
        <w:tc>
          <w:tcPr>
            <w:tcW w:w="2693" w:type="dxa"/>
            <w:shd w:val="clear" w:color="auto" w:fill="auto"/>
            <w:vAlign w:val="center"/>
          </w:tcPr>
          <w:p w:rsidR="00B13E72" w:rsidRPr="00B13E72" w:rsidRDefault="00BD5DB7" w:rsidP="00B13E72">
            <w:pPr>
              <w:rPr>
                <w:b/>
              </w:rPr>
            </w:pPr>
            <w:r>
              <w:rPr>
                <w:b/>
              </w:rPr>
              <w:t xml:space="preserve">Tez Başlığı </w:t>
            </w:r>
          </w:p>
        </w:tc>
        <w:tc>
          <w:tcPr>
            <w:tcW w:w="5528" w:type="dxa"/>
            <w:shd w:val="clear" w:color="auto" w:fill="auto"/>
            <w:vAlign w:val="center"/>
          </w:tcPr>
          <w:p w:rsidR="00B13E72" w:rsidRPr="00B13E72" w:rsidRDefault="00B13E72" w:rsidP="00B13E72">
            <w:pPr>
              <w:rPr>
                <w:b/>
              </w:rPr>
            </w:pPr>
          </w:p>
        </w:tc>
      </w:tr>
      <w:tr w:rsidR="004B3F80" w:rsidRPr="00B13E72" w:rsidTr="00B13E72">
        <w:trPr>
          <w:trHeight w:val="340"/>
        </w:trPr>
        <w:tc>
          <w:tcPr>
            <w:tcW w:w="2127" w:type="dxa"/>
            <w:vMerge w:val="restart"/>
            <w:shd w:val="clear" w:color="auto" w:fill="auto"/>
            <w:vAlign w:val="center"/>
          </w:tcPr>
          <w:p w:rsidR="004B3F80" w:rsidRPr="00B13E72" w:rsidRDefault="00BD5DB7" w:rsidP="00B13E72">
            <w:pPr>
              <w:jc w:val="center"/>
              <w:rPr>
                <w:b/>
              </w:rPr>
            </w:pPr>
            <w:r>
              <w:rPr>
                <w:b/>
              </w:rPr>
              <w:t>Sınav Bilgileri</w:t>
            </w:r>
          </w:p>
        </w:tc>
        <w:tc>
          <w:tcPr>
            <w:tcW w:w="2693" w:type="dxa"/>
            <w:shd w:val="clear" w:color="auto" w:fill="auto"/>
            <w:vAlign w:val="center"/>
          </w:tcPr>
          <w:p w:rsidR="004B3F80" w:rsidRPr="00B13E72" w:rsidRDefault="004B3F80" w:rsidP="004B3F80">
            <w:pPr>
              <w:rPr>
                <w:b/>
              </w:rPr>
            </w:pPr>
            <w:r w:rsidRPr="00B13E72">
              <w:rPr>
                <w:b/>
              </w:rPr>
              <w:t>Tarihi</w:t>
            </w:r>
          </w:p>
        </w:tc>
        <w:tc>
          <w:tcPr>
            <w:tcW w:w="5528" w:type="dxa"/>
            <w:shd w:val="clear" w:color="auto" w:fill="auto"/>
            <w:vAlign w:val="center"/>
          </w:tcPr>
          <w:p w:rsidR="004B3F80" w:rsidRPr="00B13E72" w:rsidRDefault="004B3F80" w:rsidP="004B3F80">
            <w:pPr>
              <w:rPr>
                <w:b/>
              </w:rPr>
            </w:pPr>
          </w:p>
        </w:tc>
      </w:tr>
      <w:tr w:rsidR="004B3F80" w:rsidRPr="00B13E72" w:rsidTr="00B13E72">
        <w:trPr>
          <w:trHeight w:val="340"/>
        </w:trPr>
        <w:tc>
          <w:tcPr>
            <w:tcW w:w="2127" w:type="dxa"/>
            <w:vMerge/>
            <w:shd w:val="clear" w:color="auto" w:fill="auto"/>
            <w:vAlign w:val="center"/>
          </w:tcPr>
          <w:p w:rsidR="004B3F80" w:rsidRPr="00B13E72" w:rsidRDefault="004B3F80" w:rsidP="004B3F80">
            <w:pPr>
              <w:rPr>
                <w:b/>
              </w:rPr>
            </w:pPr>
          </w:p>
        </w:tc>
        <w:tc>
          <w:tcPr>
            <w:tcW w:w="2693" w:type="dxa"/>
            <w:shd w:val="clear" w:color="auto" w:fill="auto"/>
            <w:vAlign w:val="center"/>
          </w:tcPr>
          <w:p w:rsidR="004B3F80" w:rsidRPr="00B13E72" w:rsidRDefault="004B3F80" w:rsidP="004B3F80">
            <w:pPr>
              <w:rPr>
                <w:b/>
              </w:rPr>
            </w:pPr>
            <w:r w:rsidRPr="00B13E72">
              <w:rPr>
                <w:b/>
              </w:rPr>
              <w:t>Saati</w:t>
            </w:r>
          </w:p>
        </w:tc>
        <w:tc>
          <w:tcPr>
            <w:tcW w:w="5528" w:type="dxa"/>
            <w:shd w:val="clear" w:color="auto" w:fill="auto"/>
            <w:vAlign w:val="center"/>
          </w:tcPr>
          <w:p w:rsidR="004B3F80" w:rsidRPr="00B13E72" w:rsidRDefault="004B3F80" w:rsidP="004B3F80">
            <w:pPr>
              <w:rPr>
                <w:b/>
              </w:rPr>
            </w:pPr>
          </w:p>
        </w:tc>
      </w:tr>
      <w:tr w:rsidR="004B3F80" w:rsidRPr="00B13E72" w:rsidTr="00B13E72">
        <w:trPr>
          <w:trHeight w:val="340"/>
        </w:trPr>
        <w:tc>
          <w:tcPr>
            <w:tcW w:w="2127" w:type="dxa"/>
            <w:vMerge/>
            <w:shd w:val="clear" w:color="auto" w:fill="auto"/>
            <w:vAlign w:val="center"/>
          </w:tcPr>
          <w:p w:rsidR="004B3F80" w:rsidRPr="00B13E72" w:rsidRDefault="004B3F80" w:rsidP="004B3F80">
            <w:pPr>
              <w:rPr>
                <w:b/>
              </w:rPr>
            </w:pPr>
          </w:p>
        </w:tc>
        <w:tc>
          <w:tcPr>
            <w:tcW w:w="2693" w:type="dxa"/>
            <w:shd w:val="clear" w:color="auto" w:fill="auto"/>
            <w:vAlign w:val="center"/>
          </w:tcPr>
          <w:p w:rsidR="004B3F80" w:rsidRPr="00B13E72" w:rsidRDefault="004B3F80" w:rsidP="004B3F80">
            <w:pPr>
              <w:spacing w:before="100" w:beforeAutospacing="1" w:after="100" w:afterAutospacing="1"/>
              <w:rPr>
                <w:b/>
              </w:rPr>
            </w:pPr>
            <w:r w:rsidRPr="00B13E72">
              <w:rPr>
                <w:b/>
              </w:rPr>
              <w:t>Yeri</w:t>
            </w:r>
          </w:p>
        </w:tc>
        <w:tc>
          <w:tcPr>
            <w:tcW w:w="5528" w:type="dxa"/>
            <w:shd w:val="clear" w:color="auto" w:fill="auto"/>
            <w:vAlign w:val="center"/>
          </w:tcPr>
          <w:p w:rsidR="004B3F80" w:rsidRPr="00B13E72" w:rsidRDefault="004B3F80" w:rsidP="004B3F80">
            <w:pPr>
              <w:spacing w:before="100" w:beforeAutospacing="1" w:after="100" w:afterAutospacing="1"/>
            </w:pPr>
          </w:p>
        </w:tc>
      </w:tr>
    </w:tbl>
    <w:p w:rsidR="00A947D6" w:rsidRPr="00B13E72" w:rsidRDefault="00A947D6"/>
    <w:p w:rsidR="00B13E72" w:rsidRPr="00B13E72" w:rsidRDefault="00B13E72" w:rsidP="00305264">
      <w:pPr>
        <w:ind w:left="142"/>
      </w:pPr>
    </w:p>
    <w:p w:rsidR="00B13E72" w:rsidRPr="00B13E72" w:rsidRDefault="00B13E72" w:rsidP="00B13E72">
      <w:pPr>
        <w:rPr>
          <w:b/>
        </w:rPr>
      </w:pPr>
    </w:p>
    <w:p w:rsidR="00BD5DB7" w:rsidRDefault="00B13E72" w:rsidP="00BD5DB7">
      <w:pPr>
        <w:spacing w:line="360" w:lineRule="auto"/>
        <w:jc w:val="both"/>
      </w:pPr>
      <w:r w:rsidRPr="00B13E72">
        <w:tab/>
        <w:t xml:space="preserve">Tez İzleme </w:t>
      </w:r>
      <w:r w:rsidR="00A15170" w:rsidRPr="00B13E72">
        <w:t>Komitesi</w:t>
      </w:r>
      <w:r w:rsidR="00AF541D">
        <w:t xml:space="preserve"> </w:t>
      </w:r>
      <w:r w:rsidRPr="00B13E72">
        <w:t xml:space="preserve">adı geçen öğrencinin tez konusu önerisini incelemiş ve yapılan sözlü savunma sonunda önerinin </w:t>
      </w:r>
    </w:p>
    <w:tbl>
      <w:tblPr>
        <w:tblStyle w:val="TabloKlavuzu"/>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446"/>
        <w:gridCol w:w="3446"/>
      </w:tblGrid>
      <w:tr w:rsidR="00BD5DB7" w:rsidTr="00C64EF5">
        <w:tc>
          <w:tcPr>
            <w:tcW w:w="3446" w:type="dxa"/>
          </w:tcPr>
          <w:p w:rsidR="00BD5DB7" w:rsidRDefault="00663E43" w:rsidP="00361873">
            <w:pPr>
              <w:jc w:val="both"/>
            </w:pPr>
            <w:sdt>
              <w:sdtPr>
                <w:rPr>
                  <w:b/>
                </w:rPr>
                <w:id w:val="1676529107"/>
                <w14:checkbox>
                  <w14:checked w14:val="0"/>
                  <w14:checkedState w14:val="2612" w14:font="MS Gothic"/>
                  <w14:uncheckedState w14:val="2610" w14:font="MS Gothic"/>
                </w14:checkbox>
              </w:sdtPr>
              <w:sdtEndPr/>
              <w:sdtContent>
                <w:r w:rsidR="00C64EF5">
                  <w:rPr>
                    <w:rFonts w:ascii="MS Gothic" w:eastAsia="MS Gothic" w:hAnsi="MS Gothic" w:hint="eastAsia"/>
                    <w:b/>
                  </w:rPr>
                  <w:t>☐</w:t>
                </w:r>
              </w:sdtContent>
            </w:sdt>
            <w:r w:rsidR="00BD5DB7">
              <w:rPr>
                <w:b/>
              </w:rPr>
              <w:t xml:space="preserve"> Kabul E</w:t>
            </w:r>
            <w:r w:rsidR="00BD5DB7" w:rsidRPr="00E25644">
              <w:rPr>
                <w:b/>
              </w:rPr>
              <w:t xml:space="preserve">dilmesine   </w:t>
            </w:r>
          </w:p>
        </w:tc>
        <w:tc>
          <w:tcPr>
            <w:tcW w:w="3446" w:type="dxa"/>
          </w:tcPr>
          <w:p w:rsidR="00BD5DB7" w:rsidRPr="00E25644" w:rsidRDefault="00663E43" w:rsidP="00361873">
            <w:pPr>
              <w:jc w:val="both"/>
              <w:rPr>
                <w:b/>
              </w:rPr>
            </w:pPr>
            <w:sdt>
              <w:sdtPr>
                <w:rPr>
                  <w:b/>
                </w:rPr>
                <w:id w:val="1499621057"/>
                <w14:checkbox>
                  <w14:checked w14:val="0"/>
                  <w14:checkedState w14:val="2612" w14:font="MS Gothic"/>
                  <w14:uncheckedState w14:val="2610" w14:font="MS Gothic"/>
                </w14:checkbox>
              </w:sdtPr>
              <w:sdtEndPr/>
              <w:sdtContent>
                <w:r w:rsidR="00C64EF5">
                  <w:rPr>
                    <w:rFonts w:ascii="MS Gothic" w:eastAsia="MS Gothic" w:hAnsi="MS Gothic" w:hint="eastAsia"/>
                    <w:b/>
                  </w:rPr>
                  <w:t>☐</w:t>
                </w:r>
              </w:sdtContent>
            </w:sdt>
            <w:r w:rsidR="00BD5DB7">
              <w:rPr>
                <w:b/>
              </w:rPr>
              <w:t xml:space="preserve"> Düzeltilmesine</w:t>
            </w:r>
          </w:p>
        </w:tc>
        <w:tc>
          <w:tcPr>
            <w:tcW w:w="3446" w:type="dxa"/>
          </w:tcPr>
          <w:p w:rsidR="00BD5DB7" w:rsidRDefault="00663E43" w:rsidP="00361873">
            <w:pPr>
              <w:jc w:val="both"/>
            </w:pPr>
            <w:sdt>
              <w:sdtPr>
                <w:rPr>
                  <w:b/>
                </w:rPr>
                <w:id w:val="2125036754"/>
                <w14:checkbox>
                  <w14:checked w14:val="0"/>
                  <w14:checkedState w14:val="2612" w14:font="MS Gothic"/>
                  <w14:uncheckedState w14:val="2610" w14:font="MS Gothic"/>
                </w14:checkbox>
              </w:sdtPr>
              <w:sdtEndPr/>
              <w:sdtContent>
                <w:r w:rsidR="00BD5DB7">
                  <w:rPr>
                    <w:rFonts w:ascii="MS Gothic" w:eastAsia="MS Gothic" w:hAnsi="MS Gothic" w:hint="eastAsia"/>
                    <w:b/>
                  </w:rPr>
                  <w:t>☐</w:t>
                </w:r>
              </w:sdtContent>
            </w:sdt>
            <w:r w:rsidR="00BD5DB7" w:rsidRPr="00E25644">
              <w:rPr>
                <w:b/>
              </w:rPr>
              <w:t xml:space="preserve"> Reddedilmesine</w:t>
            </w:r>
          </w:p>
        </w:tc>
      </w:tr>
    </w:tbl>
    <w:p w:rsidR="00BD5DB7" w:rsidRDefault="00BD5DB7" w:rsidP="00BD5DB7">
      <w:pPr>
        <w:jc w:val="both"/>
      </w:pPr>
    </w:p>
    <w:tbl>
      <w:tblPr>
        <w:tblStyle w:val="TabloKlavuzu"/>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446"/>
        <w:gridCol w:w="3446"/>
      </w:tblGrid>
      <w:tr w:rsidR="00BD5DB7" w:rsidTr="00C64EF5">
        <w:tc>
          <w:tcPr>
            <w:tcW w:w="3446" w:type="dxa"/>
          </w:tcPr>
          <w:p w:rsidR="00BD5DB7" w:rsidRDefault="00663E43" w:rsidP="00361873">
            <w:pPr>
              <w:jc w:val="both"/>
            </w:pPr>
            <w:sdt>
              <w:sdtPr>
                <w:rPr>
                  <w:b/>
                </w:rPr>
                <w:id w:val="-760525660"/>
                <w14:checkbox>
                  <w14:checked w14:val="0"/>
                  <w14:checkedState w14:val="2612" w14:font="MS Gothic"/>
                  <w14:uncheckedState w14:val="2610" w14:font="MS Gothic"/>
                </w14:checkbox>
              </w:sdtPr>
              <w:sdtEndPr/>
              <w:sdtContent>
                <w:r w:rsidR="00BD5DB7">
                  <w:rPr>
                    <w:rFonts w:ascii="MS Gothic" w:eastAsia="MS Gothic" w:hAnsi="MS Gothic" w:hint="eastAsia"/>
                    <w:b/>
                  </w:rPr>
                  <w:t>☐</w:t>
                </w:r>
              </w:sdtContent>
            </w:sdt>
            <w:r w:rsidR="00BD5DB7">
              <w:rPr>
                <w:b/>
              </w:rPr>
              <w:t xml:space="preserve"> Oy birliği</w:t>
            </w:r>
            <w:r w:rsidR="00BD5DB7" w:rsidRPr="00E25644">
              <w:rPr>
                <w:b/>
              </w:rPr>
              <w:t xml:space="preserve">   </w:t>
            </w:r>
          </w:p>
        </w:tc>
        <w:tc>
          <w:tcPr>
            <w:tcW w:w="3446" w:type="dxa"/>
          </w:tcPr>
          <w:p w:rsidR="00BD5DB7" w:rsidRPr="00E25644" w:rsidRDefault="00663E43" w:rsidP="00361873">
            <w:pPr>
              <w:jc w:val="both"/>
              <w:rPr>
                <w:b/>
              </w:rPr>
            </w:pPr>
            <w:sdt>
              <w:sdtPr>
                <w:rPr>
                  <w:b/>
                </w:rPr>
                <w:id w:val="-1966887355"/>
                <w14:checkbox>
                  <w14:checked w14:val="0"/>
                  <w14:checkedState w14:val="2612" w14:font="MS Gothic"/>
                  <w14:uncheckedState w14:val="2610" w14:font="MS Gothic"/>
                </w14:checkbox>
              </w:sdtPr>
              <w:sdtEndPr/>
              <w:sdtContent>
                <w:r w:rsidR="00BD5DB7">
                  <w:rPr>
                    <w:rFonts w:ascii="MS Gothic" w:eastAsia="MS Gothic" w:hAnsi="MS Gothic" w:hint="eastAsia"/>
                    <w:b/>
                  </w:rPr>
                  <w:t>☐</w:t>
                </w:r>
              </w:sdtContent>
            </w:sdt>
            <w:r w:rsidR="00BD5DB7">
              <w:rPr>
                <w:b/>
              </w:rPr>
              <w:t xml:space="preserve"> Oy çokluğu  </w:t>
            </w:r>
          </w:p>
        </w:tc>
        <w:tc>
          <w:tcPr>
            <w:tcW w:w="3446" w:type="dxa"/>
          </w:tcPr>
          <w:p w:rsidR="00BD5DB7" w:rsidRPr="00572DF3" w:rsidRDefault="00BD5DB7" w:rsidP="00361873">
            <w:pPr>
              <w:jc w:val="both"/>
            </w:pPr>
            <w:proofErr w:type="gramStart"/>
            <w:r w:rsidRPr="00572DF3">
              <w:t>ile</w:t>
            </w:r>
            <w:proofErr w:type="gramEnd"/>
            <w:r w:rsidRPr="00572DF3">
              <w:t xml:space="preserve"> karar vermiştir</w:t>
            </w:r>
          </w:p>
        </w:tc>
      </w:tr>
    </w:tbl>
    <w:p w:rsidR="00B13E72" w:rsidRPr="00B13E72" w:rsidRDefault="00BD5DB7" w:rsidP="00BD5DB7">
      <w:pPr>
        <w:spacing w:line="360" w:lineRule="auto"/>
        <w:jc w:val="both"/>
      </w:pPr>
      <w:r>
        <w:t xml:space="preserve">    </w:t>
      </w:r>
    </w:p>
    <w:p w:rsidR="00B13E72" w:rsidRPr="00B13E72" w:rsidRDefault="00B13E72"/>
    <w:p w:rsidR="00B13E72" w:rsidRPr="00B13E72" w:rsidRDefault="00B13E7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4"/>
        <w:gridCol w:w="3442"/>
        <w:gridCol w:w="3442"/>
      </w:tblGrid>
      <w:tr w:rsidR="00B13E72" w:rsidRPr="00B13E72" w:rsidTr="00C64EF5">
        <w:tc>
          <w:tcPr>
            <w:tcW w:w="3454" w:type="dxa"/>
          </w:tcPr>
          <w:p w:rsidR="00B13E72" w:rsidRPr="00B13E72" w:rsidRDefault="00B13E72" w:rsidP="00B13E72">
            <w:pPr>
              <w:jc w:val="center"/>
              <w:rPr>
                <w:b/>
              </w:rPr>
            </w:pPr>
            <w:r w:rsidRPr="00B13E72">
              <w:rPr>
                <w:b/>
              </w:rPr>
              <w:t>Üye (Danışman)</w:t>
            </w:r>
          </w:p>
        </w:tc>
        <w:tc>
          <w:tcPr>
            <w:tcW w:w="3442" w:type="dxa"/>
          </w:tcPr>
          <w:p w:rsidR="00B13E72" w:rsidRPr="00B13E72" w:rsidRDefault="00B13E72" w:rsidP="00B13E72">
            <w:pPr>
              <w:jc w:val="center"/>
              <w:rPr>
                <w:b/>
              </w:rPr>
            </w:pPr>
            <w:r w:rsidRPr="00B13E72">
              <w:rPr>
                <w:b/>
              </w:rPr>
              <w:t>Üye</w:t>
            </w:r>
          </w:p>
        </w:tc>
        <w:tc>
          <w:tcPr>
            <w:tcW w:w="3442" w:type="dxa"/>
          </w:tcPr>
          <w:p w:rsidR="00B13E72" w:rsidRPr="00B13E72" w:rsidRDefault="00B13E72" w:rsidP="00B13E72">
            <w:pPr>
              <w:jc w:val="center"/>
              <w:rPr>
                <w:b/>
              </w:rPr>
            </w:pPr>
            <w:r w:rsidRPr="00B13E72">
              <w:rPr>
                <w:b/>
              </w:rPr>
              <w:t>Üye</w:t>
            </w:r>
          </w:p>
        </w:tc>
      </w:tr>
      <w:tr w:rsidR="00B13E72" w:rsidRPr="00B13E72" w:rsidTr="00C64EF5">
        <w:tc>
          <w:tcPr>
            <w:tcW w:w="3454" w:type="dxa"/>
          </w:tcPr>
          <w:p w:rsidR="00B13E72" w:rsidRPr="00B13E72" w:rsidRDefault="00B13E72"/>
        </w:tc>
        <w:tc>
          <w:tcPr>
            <w:tcW w:w="3442" w:type="dxa"/>
          </w:tcPr>
          <w:p w:rsidR="00B13E72" w:rsidRPr="00B13E72" w:rsidRDefault="00B13E72"/>
        </w:tc>
        <w:tc>
          <w:tcPr>
            <w:tcW w:w="3442" w:type="dxa"/>
          </w:tcPr>
          <w:p w:rsidR="00B13E72" w:rsidRPr="00B13E72" w:rsidRDefault="00B13E72"/>
        </w:tc>
      </w:tr>
      <w:tr w:rsidR="00B13E72" w:rsidRPr="00B13E72" w:rsidTr="00C64EF5">
        <w:tc>
          <w:tcPr>
            <w:tcW w:w="3454" w:type="dxa"/>
          </w:tcPr>
          <w:p w:rsidR="00B13E72" w:rsidRPr="00B13E72" w:rsidRDefault="00B13E72"/>
        </w:tc>
        <w:tc>
          <w:tcPr>
            <w:tcW w:w="3442" w:type="dxa"/>
          </w:tcPr>
          <w:p w:rsidR="00B13E72" w:rsidRPr="00B13E72" w:rsidRDefault="00B13E72"/>
        </w:tc>
        <w:tc>
          <w:tcPr>
            <w:tcW w:w="3442" w:type="dxa"/>
          </w:tcPr>
          <w:p w:rsidR="00B13E72" w:rsidRPr="00B13E72" w:rsidRDefault="00B13E72"/>
        </w:tc>
      </w:tr>
    </w:tbl>
    <w:p w:rsidR="00B13E72" w:rsidRPr="00B13E72" w:rsidRDefault="00B13E72"/>
    <w:p w:rsidR="00A947D6" w:rsidRPr="00B13E72" w:rsidRDefault="00A947D6"/>
    <w:p w:rsidR="00A947D6" w:rsidRPr="00B13E72" w:rsidRDefault="00A947D6"/>
    <w:p w:rsidR="00D317DB" w:rsidRPr="00B13E72" w:rsidRDefault="00D317DB"/>
    <w:p w:rsidR="00D317DB" w:rsidRPr="00B13E72" w:rsidRDefault="00D317DB" w:rsidP="00B13E72">
      <w:pPr>
        <w:ind w:right="423"/>
      </w:pPr>
    </w:p>
    <w:p w:rsidR="00D317DB" w:rsidRPr="00B13E72" w:rsidRDefault="00D317DB"/>
    <w:p w:rsidR="00B13E72" w:rsidRPr="00B13E72" w:rsidRDefault="00B13E72"/>
    <w:p w:rsidR="00B13E72" w:rsidRPr="00B13E72" w:rsidRDefault="00B13E72"/>
    <w:p w:rsidR="00B13E72" w:rsidRPr="00B13E72" w:rsidRDefault="00B13E72">
      <w:bookmarkStart w:id="0" w:name="_GoBack"/>
      <w:bookmarkEnd w:id="0"/>
    </w:p>
    <w:p w:rsidR="00EA0AC3" w:rsidRDefault="00EA0AC3"/>
    <w:p w:rsidR="00EA0AC3" w:rsidRDefault="00EA0AC3"/>
    <w:p w:rsidR="00EA0AC3" w:rsidRDefault="00EA0AC3"/>
    <w:p w:rsidR="00EA0AC3" w:rsidRDefault="00EA0AC3"/>
    <w:p w:rsidR="00EA0AC3" w:rsidRDefault="00EA0AC3"/>
    <w:p w:rsidR="00D317DB" w:rsidRPr="00EA0AC3" w:rsidRDefault="00B13E72">
      <w:pPr>
        <w:rPr>
          <w:i/>
        </w:rPr>
      </w:pPr>
      <w:r w:rsidRPr="00EA0AC3">
        <w:rPr>
          <w:b/>
          <w:i/>
        </w:rPr>
        <w:t>Eki:</w:t>
      </w:r>
      <w:r w:rsidRPr="00EA0AC3">
        <w:rPr>
          <w:i/>
        </w:rPr>
        <w:t xml:space="preserve"> </w:t>
      </w:r>
      <w:r w:rsidR="00BD5DB7">
        <w:rPr>
          <w:i/>
        </w:rPr>
        <w:t xml:space="preserve">Lisansüstü </w:t>
      </w:r>
      <w:r w:rsidRPr="00EA0AC3">
        <w:rPr>
          <w:i/>
        </w:rPr>
        <w:t>Tez Öneri Formu</w:t>
      </w:r>
    </w:p>
    <w:p w:rsidR="00A947D6" w:rsidRPr="00991411" w:rsidRDefault="00A947D6"/>
    <w:sectPr w:rsidR="00A947D6" w:rsidRPr="00991411" w:rsidSect="00B13E72">
      <w:footerReference w:type="first" r:id="rId7"/>
      <w:pgSz w:w="11906" w:h="16838"/>
      <w:pgMar w:top="567" w:right="707"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E43" w:rsidRDefault="00663E43" w:rsidP="00A947D6">
      <w:r>
        <w:separator/>
      </w:r>
    </w:p>
  </w:endnote>
  <w:endnote w:type="continuationSeparator" w:id="0">
    <w:p w:rsidR="00663E43" w:rsidRDefault="00663E43" w:rsidP="00A9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72" w:rsidRPr="00D94AE4" w:rsidRDefault="00B13E72" w:rsidP="00D94AE4">
    <w:pPr>
      <w:pStyle w:val="AltBilgi"/>
      <w:jc w:val="both"/>
      <w:rPr>
        <w:sz w:val="16"/>
        <w:szCs w:val="16"/>
      </w:rPr>
    </w:pPr>
    <w:r w:rsidRPr="00D94AE4">
      <w:rPr>
        <w:sz w:val="16"/>
        <w:szCs w:val="16"/>
      </w:rPr>
      <w:t xml:space="preserve">MADDE 29 – (1) Doktora yeterlik sınavını başarı ile tamamlayan öğrenci, en geç altı ay içinde, yapacağı araştırmanın amacını, yöntemini ve çalışma planını kapsayan tez önerisini tez izleme komitesi önünde sözlü olarak savunur. Öğrenci, tez önerisini sözlü savunmadan en az on beş gün önce komite üyelerine dağıtır. (2) Tez izleme komitesi, öğrencinin sunduğu tez önerisinin kabul, düzeltme veya reddedileceğine salt çoğunlukla karar verir. Düzeltme için bir ay süre verilir. Bu süre sonunda kabul veya ret yönünde salt çoğunlukla verilen karar, EABD/EASD başkanlığınca işlemin bitişini izleyen üç gün içinde enstitüye tutanakla bildirilir. </w:t>
    </w:r>
  </w:p>
  <w:p w:rsidR="00915737" w:rsidRPr="00D94AE4" w:rsidRDefault="00B13E72" w:rsidP="00D94AE4">
    <w:pPr>
      <w:pStyle w:val="AltBilgi"/>
      <w:jc w:val="right"/>
      <w:rPr>
        <w:b/>
        <w:i/>
      </w:rPr>
    </w:pPr>
    <w:r w:rsidRPr="00D94AE4">
      <w:rPr>
        <w:b/>
        <w:i/>
        <w:sz w:val="16"/>
        <w:szCs w:val="16"/>
      </w:rPr>
      <w:tab/>
    </w:r>
    <w:r w:rsidRPr="00D94AE4">
      <w:rPr>
        <w:b/>
        <w:i/>
        <w:sz w:val="16"/>
        <w:szCs w:val="16"/>
      </w:rPr>
      <w:tab/>
      <w:t xml:space="preserve">                           </w:t>
    </w:r>
    <w:r w:rsidR="00915737" w:rsidRPr="00D94AE4">
      <w:rPr>
        <w:b/>
        <w:i/>
        <w:sz w:val="16"/>
        <w:szCs w:val="16"/>
      </w:rPr>
      <w:t xml:space="preserve">Belge Düzenlenme Tarihi: </w:t>
    </w:r>
    <w:r w:rsidR="008A4E51">
      <w:rPr>
        <w:b/>
        <w:i/>
        <w:sz w:val="16"/>
        <w:szCs w:val="16"/>
      </w:rPr>
      <w:t>09.08.2019</w:t>
    </w:r>
    <w:r w:rsidRPr="00D94AE4">
      <w:rPr>
        <w:b/>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E43" w:rsidRDefault="00663E43" w:rsidP="00A947D6">
      <w:r>
        <w:separator/>
      </w:r>
    </w:p>
  </w:footnote>
  <w:footnote w:type="continuationSeparator" w:id="0">
    <w:p w:rsidR="00663E43" w:rsidRDefault="00663E43" w:rsidP="00A94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05"/>
    <w:rsid w:val="0002391B"/>
    <w:rsid w:val="000652D7"/>
    <w:rsid w:val="0011497C"/>
    <w:rsid w:val="001411A1"/>
    <w:rsid w:val="001603E5"/>
    <w:rsid w:val="002821F4"/>
    <w:rsid w:val="002A58F7"/>
    <w:rsid w:val="002D4CA7"/>
    <w:rsid w:val="00300FA2"/>
    <w:rsid w:val="00305264"/>
    <w:rsid w:val="00335211"/>
    <w:rsid w:val="003A033A"/>
    <w:rsid w:val="004B3F80"/>
    <w:rsid w:val="005057FC"/>
    <w:rsid w:val="0059301A"/>
    <w:rsid w:val="00663E43"/>
    <w:rsid w:val="007959B6"/>
    <w:rsid w:val="007B07D3"/>
    <w:rsid w:val="007C3C2E"/>
    <w:rsid w:val="008859FE"/>
    <w:rsid w:val="008A4E51"/>
    <w:rsid w:val="008B72D9"/>
    <w:rsid w:val="008C3B05"/>
    <w:rsid w:val="00915737"/>
    <w:rsid w:val="00954FB1"/>
    <w:rsid w:val="00991411"/>
    <w:rsid w:val="00A1400B"/>
    <w:rsid w:val="00A15170"/>
    <w:rsid w:val="00A669BE"/>
    <w:rsid w:val="00A947D6"/>
    <w:rsid w:val="00AF541D"/>
    <w:rsid w:val="00B13E72"/>
    <w:rsid w:val="00BD5DB7"/>
    <w:rsid w:val="00C102E4"/>
    <w:rsid w:val="00C64EF5"/>
    <w:rsid w:val="00D033AA"/>
    <w:rsid w:val="00D317DB"/>
    <w:rsid w:val="00D763B7"/>
    <w:rsid w:val="00D87F63"/>
    <w:rsid w:val="00D94AE4"/>
    <w:rsid w:val="00DB6956"/>
    <w:rsid w:val="00E05D89"/>
    <w:rsid w:val="00EA0AC3"/>
    <w:rsid w:val="00EB17C9"/>
    <w:rsid w:val="00EE1A79"/>
    <w:rsid w:val="00F7063E"/>
    <w:rsid w:val="00F85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 strokecolor="#4bacc6">
      <v:stroke color="#4bacc6" weight="1pt" endcap="round"/>
      <v:shadow on="t" type="perspective" color="#205867" offset="1pt" offset2="-3pt"/>
    </o:shapedefaults>
    <o:shapelayout v:ext="edit">
      <o:idmap v:ext="edit" data="1"/>
    </o:shapelayout>
  </w:shapeDefaults>
  <w:decimalSymbol w:val=","/>
  <w:listSeparator w:val=";"/>
  <w14:docId w14:val="2BFFBF9E"/>
  <w15:docId w15:val="{4257ED38-3C9B-4E8B-B767-9B132EAF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D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4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A947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47D6"/>
    <w:pPr>
      <w:tabs>
        <w:tab w:val="center" w:pos="4536"/>
        <w:tab w:val="right" w:pos="9072"/>
      </w:tabs>
    </w:pPr>
  </w:style>
  <w:style w:type="character" w:customStyle="1" w:styleId="stBilgiChar">
    <w:name w:val="Üst Bilgi Char"/>
    <w:link w:val="stBilgi"/>
    <w:uiPriority w:val="99"/>
    <w:rsid w:val="00A947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947D6"/>
    <w:pPr>
      <w:tabs>
        <w:tab w:val="center" w:pos="4536"/>
        <w:tab w:val="right" w:pos="9072"/>
      </w:tabs>
    </w:pPr>
  </w:style>
  <w:style w:type="character" w:customStyle="1" w:styleId="AltBilgiChar">
    <w:name w:val="Alt Bilgi Char"/>
    <w:link w:val="AltBilgi"/>
    <w:uiPriority w:val="99"/>
    <w:rsid w:val="00A947D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317DB"/>
    <w:rPr>
      <w:rFonts w:ascii="Tahoma" w:hAnsi="Tahoma" w:cs="Tahoma"/>
      <w:sz w:val="16"/>
      <w:szCs w:val="16"/>
    </w:rPr>
  </w:style>
  <w:style w:type="character" w:customStyle="1" w:styleId="BalonMetniChar">
    <w:name w:val="Balon Metni Char"/>
    <w:basedOn w:val="VarsaylanParagrafYazTipi"/>
    <w:link w:val="BalonMetni"/>
    <w:uiPriority w:val="99"/>
    <w:semiHidden/>
    <w:rsid w:val="00D317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93</Words>
  <Characters>534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Hıdır gümüş</cp:lastModifiedBy>
  <cp:revision>9</cp:revision>
  <cp:lastPrinted>2019-03-22T06:29:00Z</cp:lastPrinted>
  <dcterms:created xsi:type="dcterms:W3CDTF">2019-05-09T09:11:00Z</dcterms:created>
  <dcterms:modified xsi:type="dcterms:W3CDTF">2019-08-09T10:49:00Z</dcterms:modified>
</cp:coreProperties>
</file>