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3C" w:rsidRPr="00485612" w:rsidRDefault="00692B06" w:rsidP="0006143C">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3C" w:rsidRPr="00485612">
        <w:rPr>
          <w:b/>
        </w:rPr>
        <w:t>T.C.</w:t>
      </w:r>
    </w:p>
    <w:p w:rsidR="0006143C" w:rsidRPr="00485612" w:rsidRDefault="0006143C" w:rsidP="0006143C">
      <w:pPr>
        <w:jc w:val="center"/>
        <w:rPr>
          <w:b/>
        </w:rPr>
      </w:pPr>
      <w:r w:rsidRPr="00485612">
        <w:rPr>
          <w:b/>
        </w:rPr>
        <w:t>BURDUR MEHMET AKİF ERSOY ÜNİVERSİTESİ</w:t>
      </w:r>
    </w:p>
    <w:p w:rsidR="00485612" w:rsidRPr="00485612" w:rsidRDefault="00485612" w:rsidP="0006143C">
      <w:pPr>
        <w:jc w:val="center"/>
        <w:rPr>
          <w:b/>
        </w:rPr>
      </w:pPr>
      <w:r w:rsidRPr="00485612">
        <w:rPr>
          <w:b/>
        </w:rPr>
        <w:t>Sağlık Bilimleri Enstitüsü</w:t>
      </w:r>
    </w:p>
    <w:p w:rsidR="001A27E8" w:rsidRDefault="00485612" w:rsidP="001A27E8">
      <w:pPr>
        <w:spacing w:after="480"/>
        <w:jc w:val="center"/>
        <w:rPr>
          <w:b/>
        </w:rPr>
      </w:pPr>
      <w:r w:rsidRPr="00485612">
        <w:rPr>
          <w:b/>
        </w:rPr>
        <w:t>Lisansüstü Öğrenci Kontenjanı Bildirim Formu</w:t>
      </w:r>
    </w:p>
    <w:p w:rsidR="001A27E8" w:rsidRPr="001A27E8" w:rsidRDefault="00A2620C" w:rsidP="001A27E8">
      <w:pPr>
        <w:spacing w:after="240"/>
        <w:jc w:val="center"/>
        <w:rPr>
          <w:b/>
        </w:rPr>
      </w:pPr>
      <w:r>
        <w:rPr>
          <w:b/>
        </w:rPr>
        <w:tab/>
      </w:r>
      <w:r>
        <w:rPr>
          <w:b/>
        </w:rPr>
        <w:tab/>
      </w:r>
      <w:r>
        <w:rPr>
          <w:b/>
        </w:rPr>
        <w:tab/>
      </w:r>
      <w:r>
        <w:rPr>
          <w:b/>
        </w:rPr>
        <w:tab/>
      </w:r>
      <w:r>
        <w:rPr>
          <w:b/>
        </w:rPr>
        <w:tab/>
      </w:r>
      <w:r>
        <w:rPr>
          <w:b/>
        </w:rPr>
        <w:tab/>
      </w:r>
    </w:p>
    <w:p w:rsidR="001A27E8" w:rsidRDefault="00A2620C" w:rsidP="001A27E8">
      <w:pPr>
        <w:spacing w:after="240"/>
        <w:ind w:left="7788" w:firstLine="708"/>
      </w:pPr>
      <w:proofErr w:type="gramStart"/>
      <w:r w:rsidRPr="00A2620C">
        <w:t>…..</w:t>
      </w:r>
      <w:proofErr w:type="gramEnd"/>
      <w:r w:rsidRPr="00A2620C">
        <w:t>/…./20….</w:t>
      </w:r>
    </w:p>
    <w:p w:rsidR="001A27E8" w:rsidRPr="00A2620C" w:rsidRDefault="001A27E8" w:rsidP="00A2620C">
      <w:pPr>
        <w:spacing w:after="240"/>
        <w:jc w:val="center"/>
      </w:pPr>
      <w:bookmarkStart w:id="0" w:name="_GoBack"/>
      <w:bookmarkEnd w:id="0"/>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05"/>
        <w:gridCol w:w="2835"/>
        <w:gridCol w:w="2414"/>
      </w:tblGrid>
      <w:tr w:rsidR="0006143C" w:rsidRPr="00485612" w:rsidTr="00692B06">
        <w:trPr>
          <w:trHeight w:val="397"/>
          <w:jc w:val="center"/>
        </w:trPr>
        <w:tc>
          <w:tcPr>
            <w:tcW w:w="3119" w:type="dxa"/>
            <w:shd w:val="clear" w:color="auto" w:fill="auto"/>
            <w:vAlign w:val="center"/>
          </w:tcPr>
          <w:p w:rsidR="0006143C" w:rsidRPr="00485612" w:rsidRDefault="00053536" w:rsidP="00053536">
            <w:pPr>
              <w:rPr>
                <w:b/>
              </w:rPr>
            </w:pPr>
            <w:r w:rsidRPr="00485612">
              <w:rPr>
                <w:b/>
              </w:rPr>
              <w:t>Anabilim Dalı</w:t>
            </w:r>
          </w:p>
        </w:tc>
        <w:tc>
          <w:tcPr>
            <w:tcW w:w="7654" w:type="dxa"/>
            <w:gridSpan w:val="3"/>
            <w:shd w:val="clear" w:color="auto" w:fill="auto"/>
            <w:vAlign w:val="center"/>
          </w:tcPr>
          <w:p w:rsidR="0006143C" w:rsidRPr="00485612" w:rsidRDefault="0006143C" w:rsidP="00B71CBE">
            <w:pPr>
              <w:ind w:left="5"/>
            </w:pPr>
          </w:p>
        </w:tc>
      </w:tr>
      <w:tr w:rsidR="0006143C" w:rsidRPr="00485612" w:rsidTr="002F0D6C">
        <w:trPr>
          <w:trHeight w:val="397"/>
          <w:jc w:val="center"/>
        </w:trPr>
        <w:tc>
          <w:tcPr>
            <w:tcW w:w="3119" w:type="dxa"/>
            <w:shd w:val="clear" w:color="auto" w:fill="auto"/>
            <w:vAlign w:val="center"/>
          </w:tcPr>
          <w:p w:rsidR="0006143C" w:rsidRPr="00485612" w:rsidRDefault="0006143C" w:rsidP="00B71CBE">
            <w:pPr>
              <w:rPr>
                <w:b/>
              </w:rPr>
            </w:pPr>
            <w:r w:rsidRPr="00485612">
              <w:rPr>
                <w:b/>
              </w:rPr>
              <w:t>Eğitim-Öğretim Yılı</w:t>
            </w:r>
          </w:p>
        </w:tc>
        <w:tc>
          <w:tcPr>
            <w:tcW w:w="2405" w:type="dxa"/>
            <w:shd w:val="clear" w:color="auto" w:fill="auto"/>
            <w:vAlign w:val="center"/>
          </w:tcPr>
          <w:p w:rsidR="0006143C" w:rsidRPr="00485612" w:rsidRDefault="0006143C" w:rsidP="00B71CBE">
            <w:pPr>
              <w:rPr>
                <w:b/>
              </w:rPr>
            </w:pPr>
            <w:r w:rsidRPr="00485612">
              <w:rPr>
                <w:b/>
              </w:rPr>
              <w:t>20… / 20…</w:t>
            </w:r>
          </w:p>
        </w:tc>
        <w:tc>
          <w:tcPr>
            <w:tcW w:w="2835" w:type="dxa"/>
            <w:shd w:val="clear" w:color="auto" w:fill="auto"/>
            <w:vAlign w:val="center"/>
          </w:tcPr>
          <w:p w:rsidR="0006143C" w:rsidRPr="00485612" w:rsidRDefault="0006143C" w:rsidP="00B71CBE">
            <w:pPr>
              <w:rPr>
                <w:b/>
              </w:rPr>
            </w:pPr>
            <w:r w:rsidRPr="00485612">
              <w:rPr>
                <w:b/>
              </w:rPr>
              <w:t>Güz Yarıyılı</w:t>
            </w:r>
            <w:r w:rsidR="00053536" w:rsidRPr="00485612">
              <w:rPr>
                <w:b/>
              </w:rPr>
              <w:t xml:space="preserve"> </w:t>
            </w:r>
            <w:sdt>
              <w:sdtPr>
                <w:rPr>
                  <w:b/>
                </w:rPr>
                <w:id w:val="828560388"/>
                <w14:checkbox>
                  <w14:checked w14:val="0"/>
                  <w14:checkedState w14:val="2612" w14:font="MS Gothic"/>
                  <w14:uncheckedState w14:val="2610" w14:font="MS Gothic"/>
                </w14:checkbox>
              </w:sdtPr>
              <w:sdtEndPr/>
              <w:sdtContent>
                <w:r w:rsidR="00F86155" w:rsidRPr="00485612">
                  <w:rPr>
                    <w:rFonts w:ascii="Segoe UI Symbol" w:eastAsia="MS Gothic" w:hAnsi="Segoe UI Symbol" w:cs="Segoe UI Symbol"/>
                    <w:b/>
                  </w:rPr>
                  <w:t>☐</w:t>
                </w:r>
              </w:sdtContent>
            </w:sdt>
          </w:p>
        </w:tc>
        <w:tc>
          <w:tcPr>
            <w:tcW w:w="2414" w:type="dxa"/>
            <w:shd w:val="clear" w:color="auto" w:fill="auto"/>
            <w:vAlign w:val="center"/>
          </w:tcPr>
          <w:p w:rsidR="0006143C" w:rsidRPr="00485612" w:rsidRDefault="0006143C" w:rsidP="00B71CBE">
            <w:pPr>
              <w:ind w:left="5"/>
              <w:rPr>
                <w:b/>
              </w:rPr>
            </w:pPr>
            <w:r w:rsidRPr="00485612">
              <w:rPr>
                <w:b/>
              </w:rPr>
              <w:t>Bahar Yarıyılı</w:t>
            </w:r>
            <w:r w:rsidR="00053536" w:rsidRPr="00485612">
              <w:rPr>
                <w:b/>
              </w:rPr>
              <w:t xml:space="preserve"> </w:t>
            </w:r>
            <w:sdt>
              <w:sdtPr>
                <w:rPr>
                  <w:b/>
                </w:rPr>
                <w:id w:val="2095354390"/>
                <w14:checkbox>
                  <w14:checked w14:val="0"/>
                  <w14:checkedState w14:val="2612" w14:font="MS Gothic"/>
                  <w14:uncheckedState w14:val="2610" w14:font="MS Gothic"/>
                </w14:checkbox>
              </w:sdtPr>
              <w:sdtEndPr/>
              <w:sdtContent>
                <w:r w:rsidR="00053536" w:rsidRPr="00485612">
                  <w:rPr>
                    <w:rFonts w:ascii="Segoe UI Symbol" w:eastAsia="MS Gothic" w:hAnsi="Segoe UI Symbol" w:cs="Segoe UI Symbol"/>
                    <w:b/>
                  </w:rPr>
                  <w:t>☐</w:t>
                </w:r>
              </w:sdtContent>
            </w:sdt>
          </w:p>
        </w:tc>
      </w:tr>
      <w:tr w:rsidR="00485612" w:rsidRPr="00485612" w:rsidTr="002F0D6C">
        <w:trPr>
          <w:trHeight w:val="397"/>
          <w:jc w:val="center"/>
        </w:trPr>
        <w:tc>
          <w:tcPr>
            <w:tcW w:w="3119" w:type="dxa"/>
            <w:shd w:val="clear" w:color="auto" w:fill="auto"/>
            <w:vAlign w:val="center"/>
          </w:tcPr>
          <w:p w:rsidR="00F86155" w:rsidRPr="00485612" w:rsidRDefault="00F86155" w:rsidP="00F86155">
            <w:pPr>
              <w:rPr>
                <w:b/>
              </w:rPr>
            </w:pPr>
            <w:r w:rsidRPr="00485612">
              <w:rPr>
                <w:b/>
              </w:rPr>
              <w:t>ALES Puan Türü</w:t>
            </w:r>
          </w:p>
        </w:tc>
        <w:tc>
          <w:tcPr>
            <w:tcW w:w="2405" w:type="dxa"/>
            <w:shd w:val="clear" w:color="auto" w:fill="auto"/>
            <w:vAlign w:val="center"/>
          </w:tcPr>
          <w:p w:rsidR="00F86155" w:rsidRPr="00485612" w:rsidRDefault="00F86155" w:rsidP="00F86155">
            <w:pPr>
              <w:rPr>
                <w:b/>
              </w:rPr>
            </w:pPr>
            <w:r w:rsidRPr="00485612">
              <w:rPr>
                <w:b/>
              </w:rPr>
              <w:t xml:space="preserve">Sayısal       </w:t>
            </w:r>
            <w:sdt>
              <w:sdtPr>
                <w:rPr>
                  <w:b/>
                </w:rPr>
                <w:id w:val="1640303040"/>
                <w14:checkbox>
                  <w14:checked w14:val="0"/>
                  <w14:checkedState w14:val="2612" w14:font="MS Gothic"/>
                  <w14:uncheckedState w14:val="2610" w14:font="MS Gothic"/>
                </w14:checkbox>
              </w:sdtPr>
              <w:sdtEndPr/>
              <w:sdtContent>
                <w:r w:rsidR="00A2620C">
                  <w:rPr>
                    <w:rFonts w:ascii="MS Gothic" w:eastAsia="MS Gothic" w:hAnsi="MS Gothic" w:hint="eastAsia"/>
                    <w:b/>
                  </w:rPr>
                  <w:t>☐</w:t>
                </w:r>
              </w:sdtContent>
            </w:sdt>
          </w:p>
        </w:tc>
        <w:tc>
          <w:tcPr>
            <w:tcW w:w="2835" w:type="dxa"/>
            <w:shd w:val="clear" w:color="auto" w:fill="auto"/>
            <w:vAlign w:val="center"/>
          </w:tcPr>
          <w:p w:rsidR="00F86155" w:rsidRPr="00485612" w:rsidRDefault="00F86155" w:rsidP="00F86155">
            <w:pPr>
              <w:rPr>
                <w:b/>
              </w:rPr>
            </w:pPr>
            <w:r w:rsidRPr="00485612">
              <w:rPr>
                <w:b/>
              </w:rPr>
              <w:t xml:space="preserve">Sözel  </w:t>
            </w:r>
            <w:r w:rsidR="00485612" w:rsidRPr="00485612">
              <w:rPr>
                <w:b/>
              </w:rPr>
              <w:t xml:space="preserve">  </w:t>
            </w:r>
            <w:r w:rsidRPr="00485612">
              <w:rPr>
                <w:b/>
              </w:rPr>
              <w:t xml:space="preserve">    </w:t>
            </w:r>
            <w:sdt>
              <w:sdtPr>
                <w:rPr>
                  <w:b/>
                </w:rPr>
                <w:id w:val="1412809088"/>
                <w14:checkbox>
                  <w14:checked w14:val="0"/>
                  <w14:checkedState w14:val="2612" w14:font="MS Gothic"/>
                  <w14:uncheckedState w14:val="2610" w14:font="MS Gothic"/>
                </w14:checkbox>
              </w:sdtPr>
              <w:sdtEndPr/>
              <w:sdtContent>
                <w:r w:rsidR="00485612" w:rsidRPr="00485612">
                  <w:rPr>
                    <w:rFonts w:ascii="Segoe UI Symbol" w:eastAsia="MS Gothic" w:hAnsi="Segoe UI Symbol" w:cs="Segoe UI Symbol"/>
                    <w:b/>
                  </w:rPr>
                  <w:t>☐</w:t>
                </w:r>
              </w:sdtContent>
            </w:sdt>
          </w:p>
        </w:tc>
        <w:tc>
          <w:tcPr>
            <w:tcW w:w="2414" w:type="dxa"/>
            <w:shd w:val="clear" w:color="auto" w:fill="auto"/>
            <w:vAlign w:val="center"/>
          </w:tcPr>
          <w:p w:rsidR="00F86155" w:rsidRPr="00485612" w:rsidRDefault="00F86155" w:rsidP="00F86155">
            <w:pPr>
              <w:rPr>
                <w:b/>
              </w:rPr>
            </w:pPr>
            <w:r w:rsidRPr="00485612">
              <w:rPr>
                <w:b/>
              </w:rPr>
              <w:t xml:space="preserve">Eşit Ağırlık      </w:t>
            </w:r>
            <w:sdt>
              <w:sdtPr>
                <w:rPr>
                  <w:b/>
                </w:rPr>
                <w:id w:val="-1365982834"/>
                <w14:checkbox>
                  <w14:checked w14:val="0"/>
                  <w14:checkedState w14:val="2612" w14:font="MS Gothic"/>
                  <w14:uncheckedState w14:val="2610" w14:font="MS Gothic"/>
                </w14:checkbox>
              </w:sdtPr>
              <w:sdtEndPr/>
              <w:sdtContent>
                <w:r w:rsidRPr="00485612">
                  <w:rPr>
                    <w:rFonts w:ascii="Segoe UI Symbol" w:eastAsia="MS Gothic" w:hAnsi="Segoe UI Symbol" w:cs="Segoe UI Symbol"/>
                    <w:b/>
                  </w:rPr>
                  <w:t>☐</w:t>
                </w:r>
              </w:sdtContent>
            </w:sdt>
          </w:p>
        </w:tc>
      </w:tr>
      <w:tr w:rsidR="002F0D6C" w:rsidRPr="00485612" w:rsidTr="002F0D6C">
        <w:trPr>
          <w:trHeight w:val="397"/>
          <w:jc w:val="center"/>
        </w:trPr>
        <w:tc>
          <w:tcPr>
            <w:tcW w:w="3119" w:type="dxa"/>
            <w:vMerge w:val="restart"/>
            <w:shd w:val="clear" w:color="auto" w:fill="auto"/>
          </w:tcPr>
          <w:p w:rsidR="002F0D6C" w:rsidRPr="00485612" w:rsidRDefault="002F0D6C" w:rsidP="00B71CBE">
            <w:pPr>
              <w:rPr>
                <w:b/>
              </w:rPr>
            </w:pPr>
          </w:p>
          <w:p w:rsidR="002F0D6C" w:rsidRPr="00485612" w:rsidRDefault="002F0D6C" w:rsidP="00B71CBE">
            <w:pPr>
              <w:rPr>
                <w:b/>
              </w:rPr>
            </w:pPr>
            <w:r w:rsidRPr="00485612">
              <w:rPr>
                <w:b/>
              </w:rPr>
              <w:t xml:space="preserve">Yüksek Lisans Kontenjanı </w:t>
            </w:r>
          </w:p>
        </w:tc>
        <w:tc>
          <w:tcPr>
            <w:tcW w:w="2405" w:type="dxa"/>
            <w:shd w:val="clear" w:color="auto" w:fill="auto"/>
          </w:tcPr>
          <w:p w:rsidR="002F0D6C" w:rsidRPr="00485612" w:rsidRDefault="002F0D6C" w:rsidP="00051996">
            <w:pPr>
              <w:jc w:val="center"/>
              <w:rPr>
                <w:b/>
              </w:rPr>
            </w:pPr>
            <w:r w:rsidRPr="00485612">
              <w:rPr>
                <w:b/>
              </w:rPr>
              <w:t>T.C. Uyruklu</w:t>
            </w:r>
          </w:p>
        </w:tc>
        <w:tc>
          <w:tcPr>
            <w:tcW w:w="2835" w:type="dxa"/>
            <w:shd w:val="clear" w:color="auto" w:fill="auto"/>
          </w:tcPr>
          <w:p w:rsidR="002F0D6C" w:rsidRPr="00485612" w:rsidRDefault="002F0D6C" w:rsidP="00051996">
            <w:pPr>
              <w:jc w:val="center"/>
              <w:rPr>
                <w:b/>
              </w:rPr>
            </w:pPr>
            <w:r w:rsidRPr="00485612">
              <w:rPr>
                <w:b/>
              </w:rPr>
              <w:t>Yabancı Uyruklu</w:t>
            </w:r>
          </w:p>
        </w:tc>
        <w:tc>
          <w:tcPr>
            <w:tcW w:w="2414" w:type="dxa"/>
            <w:shd w:val="clear" w:color="auto" w:fill="auto"/>
          </w:tcPr>
          <w:p w:rsidR="002F0D6C" w:rsidRPr="00485612" w:rsidRDefault="002F0D6C" w:rsidP="00051996">
            <w:pPr>
              <w:jc w:val="center"/>
              <w:rPr>
                <w:b/>
              </w:rPr>
            </w:pPr>
            <w:r w:rsidRPr="00485612">
              <w:rPr>
                <w:b/>
              </w:rPr>
              <w:t>Yatay Geçiş</w:t>
            </w:r>
          </w:p>
        </w:tc>
      </w:tr>
      <w:tr w:rsidR="002F0D6C" w:rsidRPr="00485612" w:rsidTr="002F0D6C">
        <w:trPr>
          <w:trHeight w:val="439"/>
          <w:jc w:val="center"/>
        </w:trPr>
        <w:tc>
          <w:tcPr>
            <w:tcW w:w="3119" w:type="dxa"/>
            <w:vMerge/>
            <w:shd w:val="clear" w:color="auto" w:fill="auto"/>
            <w:vAlign w:val="center"/>
          </w:tcPr>
          <w:p w:rsidR="002F0D6C" w:rsidRPr="00485612" w:rsidRDefault="002F0D6C" w:rsidP="00B71CBE">
            <w:pPr>
              <w:rPr>
                <w:b/>
              </w:rPr>
            </w:pPr>
          </w:p>
        </w:tc>
        <w:tc>
          <w:tcPr>
            <w:tcW w:w="2405" w:type="dxa"/>
            <w:shd w:val="clear" w:color="auto" w:fill="auto"/>
            <w:vAlign w:val="center"/>
          </w:tcPr>
          <w:p w:rsidR="002F0D6C" w:rsidRPr="00485612" w:rsidRDefault="002F0D6C" w:rsidP="00B71CBE"/>
        </w:tc>
        <w:tc>
          <w:tcPr>
            <w:tcW w:w="2835" w:type="dxa"/>
            <w:shd w:val="clear" w:color="auto" w:fill="auto"/>
            <w:vAlign w:val="center"/>
          </w:tcPr>
          <w:p w:rsidR="002F0D6C" w:rsidRPr="00485612" w:rsidRDefault="002F0D6C" w:rsidP="00B71CBE"/>
        </w:tc>
        <w:tc>
          <w:tcPr>
            <w:tcW w:w="2414" w:type="dxa"/>
            <w:shd w:val="clear" w:color="auto" w:fill="auto"/>
            <w:vAlign w:val="center"/>
          </w:tcPr>
          <w:p w:rsidR="002F0D6C" w:rsidRPr="00485612" w:rsidRDefault="002F0D6C" w:rsidP="00B71CBE"/>
        </w:tc>
      </w:tr>
      <w:tr w:rsidR="0006143C" w:rsidRPr="00485612" w:rsidTr="00692B06">
        <w:trPr>
          <w:trHeight w:val="397"/>
          <w:jc w:val="center"/>
        </w:trPr>
        <w:tc>
          <w:tcPr>
            <w:tcW w:w="3119" w:type="dxa"/>
            <w:shd w:val="clear" w:color="auto" w:fill="auto"/>
            <w:vAlign w:val="center"/>
          </w:tcPr>
          <w:p w:rsidR="00485612" w:rsidRPr="00485612" w:rsidRDefault="00485612" w:rsidP="00B71CBE">
            <w:pPr>
              <w:rPr>
                <w:b/>
              </w:rPr>
            </w:pPr>
          </w:p>
          <w:p w:rsidR="0006143C" w:rsidRPr="00485612" w:rsidRDefault="00053536" w:rsidP="00B71CBE">
            <w:pPr>
              <w:rPr>
                <w:b/>
              </w:rPr>
            </w:pPr>
            <w:r w:rsidRPr="00485612">
              <w:rPr>
                <w:b/>
              </w:rPr>
              <w:t>Özel Koşullar</w:t>
            </w:r>
          </w:p>
          <w:p w:rsidR="0006143C" w:rsidRPr="00485612" w:rsidRDefault="0006143C" w:rsidP="00B71CBE">
            <w:pPr>
              <w:rPr>
                <w:b/>
              </w:rPr>
            </w:pPr>
          </w:p>
        </w:tc>
        <w:tc>
          <w:tcPr>
            <w:tcW w:w="7654" w:type="dxa"/>
            <w:gridSpan w:val="3"/>
            <w:shd w:val="clear" w:color="auto" w:fill="auto"/>
            <w:vAlign w:val="center"/>
          </w:tcPr>
          <w:p w:rsidR="0006143C" w:rsidRPr="00485612" w:rsidRDefault="0006143C" w:rsidP="00B71CBE"/>
          <w:p w:rsidR="0006143C" w:rsidRPr="00485612" w:rsidRDefault="0006143C" w:rsidP="00B71CBE"/>
          <w:p w:rsidR="0006143C" w:rsidRPr="00485612" w:rsidRDefault="0006143C" w:rsidP="00B71CBE"/>
        </w:tc>
      </w:tr>
      <w:tr w:rsidR="002F0D6C" w:rsidRPr="00485612" w:rsidTr="002F0D6C">
        <w:trPr>
          <w:trHeight w:val="397"/>
          <w:jc w:val="center"/>
        </w:trPr>
        <w:tc>
          <w:tcPr>
            <w:tcW w:w="3119" w:type="dxa"/>
            <w:vMerge w:val="restart"/>
            <w:shd w:val="clear" w:color="auto" w:fill="auto"/>
            <w:vAlign w:val="center"/>
          </w:tcPr>
          <w:p w:rsidR="002F0D6C" w:rsidRPr="00485612" w:rsidRDefault="002F0D6C" w:rsidP="00F86155">
            <w:pPr>
              <w:rPr>
                <w:b/>
              </w:rPr>
            </w:pPr>
            <w:r w:rsidRPr="00485612">
              <w:rPr>
                <w:b/>
              </w:rPr>
              <w:t>Doktora Kontenjanı</w:t>
            </w:r>
          </w:p>
        </w:tc>
        <w:tc>
          <w:tcPr>
            <w:tcW w:w="2405" w:type="dxa"/>
            <w:shd w:val="clear" w:color="auto" w:fill="auto"/>
          </w:tcPr>
          <w:p w:rsidR="002F0D6C" w:rsidRPr="00485612" w:rsidRDefault="002F0D6C" w:rsidP="00F86155">
            <w:pPr>
              <w:jc w:val="center"/>
              <w:rPr>
                <w:b/>
              </w:rPr>
            </w:pPr>
            <w:r w:rsidRPr="00485612">
              <w:rPr>
                <w:b/>
              </w:rPr>
              <w:t>T.C. Uyruklu</w:t>
            </w:r>
          </w:p>
        </w:tc>
        <w:tc>
          <w:tcPr>
            <w:tcW w:w="2835" w:type="dxa"/>
            <w:shd w:val="clear" w:color="auto" w:fill="auto"/>
          </w:tcPr>
          <w:p w:rsidR="002F0D6C" w:rsidRPr="00485612" w:rsidRDefault="002F0D6C" w:rsidP="00F86155">
            <w:pPr>
              <w:jc w:val="center"/>
              <w:rPr>
                <w:b/>
              </w:rPr>
            </w:pPr>
            <w:r w:rsidRPr="00485612">
              <w:rPr>
                <w:b/>
              </w:rPr>
              <w:t>Yabancı Uyruklu</w:t>
            </w:r>
          </w:p>
        </w:tc>
        <w:tc>
          <w:tcPr>
            <w:tcW w:w="2414" w:type="dxa"/>
            <w:shd w:val="clear" w:color="auto" w:fill="auto"/>
          </w:tcPr>
          <w:p w:rsidR="002F0D6C" w:rsidRPr="00485612" w:rsidRDefault="002F0D6C" w:rsidP="00F86155">
            <w:pPr>
              <w:jc w:val="center"/>
              <w:rPr>
                <w:b/>
              </w:rPr>
            </w:pPr>
            <w:r w:rsidRPr="00485612">
              <w:rPr>
                <w:b/>
              </w:rPr>
              <w:t>Yatay Geçiş</w:t>
            </w:r>
          </w:p>
        </w:tc>
      </w:tr>
      <w:tr w:rsidR="002F0D6C" w:rsidRPr="00485612" w:rsidTr="002F0D6C">
        <w:trPr>
          <w:trHeight w:val="397"/>
          <w:jc w:val="center"/>
        </w:trPr>
        <w:tc>
          <w:tcPr>
            <w:tcW w:w="3119" w:type="dxa"/>
            <w:vMerge/>
            <w:shd w:val="clear" w:color="auto" w:fill="auto"/>
            <w:vAlign w:val="center"/>
          </w:tcPr>
          <w:p w:rsidR="002F0D6C" w:rsidRPr="00485612" w:rsidRDefault="002F0D6C" w:rsidP="00F86155">
            <w:pPr>
              <w:rPr>
                <w:b/>
              </w:rPr>
            </w:pPr>
          </w:p>
        </w:tc>
        <w:tc>
          <w:tcPr>
            <w:tcW w:w="2405" w:type="dxa"/>
            <w:shd w:val="clear" w:color="auto" w:fill="auto"/>
            <w:vAlign w:val="center"/>
          </w:tcPr>
          <w:p w:rsidR="002F0D6C" w:rsidRPr="00485612" w:rsidRDefault="002F0D6C" w:rsidP="00F86155"/>
        </w:tc>
        <w:tc>
          <w:tcPr>
            <w:tcW w:w="2835" w:type="dxa"/>
            <w:shd w:val="clear" w:color="auto" w:fill="auto"/>
            <w:vAlign w:val="center"/>
          </w:tcPr>
          <w:p w:rsidR="002F0D6C" w:rsidRPr="00485612" w:rsidRDefault="002F0D6C" w:rsidP="00F86155"/>
        </w:tc>
        <w:tc>
          <w:tcPr>
            <w:tcW w:w="2414" w:type="dxa"/>
            <w:shd w:val="clear" w:color="auto" w:fill="auto"/>
            <w:vAlign w:val="center"/>
          </w:tcPr>
          <w:p w:rsidR="002F0D6C" w:rsidRPr="00485612" w:rsidRDefault="002F0D6C" w:rsidP="00F86155"/>
        </w:tc>
      </w:tr>
      <w:tr w:rsidR="00F86155" w:rsidRPr="00485612" w:rsidTr="00692B06">
        <w:trPr>
          <w:trHeight w:val="397"/>
          <w:jc w:val="center"/>
        </w:trPr>
        <w:tc>
          <w:tcPr>
            <w:tcW w:w="3119" w:type="dxa"/>
            <w:shd w:val="clear" w:color="auto" w:fill="auto"/>
            <w:vAlign w:val="center"/>
          </w:tcPr>
          <w:p w:rsidR="00485612" w:rsidRPr="00485612" w:rsidRDefault="00485612" w:rsidP="00053536">
            <w:pPr>
              <w:rPr>
                <w:b/>
              </w:rPr>
            </w:pPr>
          </w:p>
          <w:p w:rsidR="00F86155" w:rsidRPr="00485612" w:rsidRDefault="00F86155" w:rsidP="00053536">
            <w:pPr>
              <w:rPr>
                <w:b/>
              </w:rPr>
            </w:pPr>
            <w:r w:rsidRPr="00485612">
              <w:rPr>
                <w:b/>
              </w:rPr>
              <w:t>Özel Koşullar</w:t>
            </w:r>
          </w:p>
          <w:p w:rsidR="00F86155" w:rsidRPr="00485612" w:rsidRDefault="00F86155" w:rsidP="00B71CBE">
            <w:pPr>
              <w:rPr>
                <w:b/>
              </w:rPr>
            </w:pPr>
          </w:p>
        </w:tc>
        <w:tc>
          <w:tcPr>
            <w:tcW w:w="7654" w:type="dxa"/>
            <w:gridSpan w:val="3"/>
            <w:shd w:val="clear" w:color="auto" w:fill="auto"/>
            <w:vAlign w:val="center"/>
          </w:tcPr>
          <w:p w:rsidR="00F86155" w:rsidRPr="00485612" w:rsidRDefault="00F86155" w:rsidP="00B71CBE">
            <w:pPr>
              <w:rPr>
                <w:b/>
              </w:rPr>
            </w:pPr>
          </w:p>
          <w:p w:rsidR="00F86155" w:rsidRPr="00485612" w:rsidRDefault="00F86155" w:rsidP="00B71CBE">
            <w:pPr>
              <w:rPr>
                <w:b/>
              </w:rPr>
            </w:pPr>
          </w:p>
          <w:p w:rsidR="00F86155" w:rsidRPr="00485612" w:rsidRDefault="00F86155" w:rsidP="00B71CBE">
            <w:pPr>
              <w:rPr>
                <w:b/>
              </w:rPr>
            </w:pPr>
          </w:p>
        </w:tc>
      </w:tr>
    </w:tbl>
    <w:p w:rsidR="0006143C" w:rsidRPr="00485612" w:rsidRDefault="0006143C" w:rsidP="0006143C">
      <w:pPr>
        <w:spacing w:line="360" w:lineRule="auto"/>
        <w:ind w:left="360"/>
      </w:pPr>
    </w:p>
    <w:sectPr w:rsidR="0006143C" w:rsidRPr="00485612" w:rsidSect="000F057A">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266" w:rsidRDefault="00564266" w:rsidP="008E010F">
      <w:r>
        <w:separator/>
      </w:r>
    </w:p>
  </w:endnote>
  <w:endnote w:type="continuationSeparator" w:id="0">
    <w:p w:rsidR="00564266" w:rsidRDefault="00564266"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0C" w:rsidRDefault="00A262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6" w:rsidRPr="00485612" w:rsidRDefault="00053536" w:rsidP="00053536">
    <w:pPr>
      <w:pStyle w:val="AltBilgi"/>
      <w:jc w:val="both"/>
      <w:rPr>
        <w:sz w:val="16"/>
        <w:szCs w:val="16"/>
      </w:rPr>
    </w:pPr>
    <w:r w:rsidRPr="00485612">
      <w:rPr>
        <w:b/>
        <w:sz w:val="16"/>
        <w:szCs w:val="16"/>
      </w:rPr>
      <w:t>MADDE 5 – (1)</w:t>
    </w:r>
    <w:r w:rsidRPr="00485612">
      <w:rPr>
        <w:sz w:val="16"/>
        <w:szCs w:val="16"/>
      </w:rPr>
      <w:t xml:space="preserve"> İlan edilmesi düşünülen öğrenci kontenjanları, ilgili EABDAK/EASDAK tarafından önerilir, EK tarafından belirlenen kontenjanlar karara bağlanmak üzere Senatonun onayı sonrası ilan edilir. İlanda programların adları, son başvuru tarihi, başvuru koşulları, istenen belgeler, var ise diğer açıklayıcı bilgiler yer alır. Söz konusu ilan her yarıyıl başında verilebilir. Sınav ile ilgili tüm işlemler, ilgili enstitü müdürlüğünce yürütülür. </w:t>
    </w:r>
    <w:r w:rsidRPr="00485612">
      <w:rPr>
        <w:b/>
        <w:sz w:val="16"/>
        <w:szCs w:val="16"/>
      </w:rPr>
      <w:t>(2)</w:t>
    </w:r>
    <w:r w:rsidRPr="00485612">
      <w:rPr>
        <w:sz w:val="16"/>
        <w:szCs w:val="16"/>
      </w:rPr>
      <w:t xml:space="preserve"> İlgili EABDAK/</w:t>
    </w:r>
    <w:proofErr w:type="spellStart"/>
    <w:r w:rsidRPr="00485612">
      <w:rPr>
        <w:sz w:val="16"/>
        <w:szCs w:val="16"/>
      </w:rPr>
      <w:t>EASDAK’ın</w:t>
    </w:r>
    <w:proofErr w:type="spellEnd"/>
    <w:r w:rsidRPr="00485612">
      <w:rPr>
        <w:sz w:val="16"/>
        <w:szCs w:val="16"/>
      </w:rPr>
      <w:t xml:space="preserve"> önerisi ve </w:t>
    </w:r>
    <w:proofErr w:type="spellStart"/>
    <w:r w:rsidRPr="00485612">
      <w:rPr>
        <w:sz w:val="16"/>
        <w:szCs w:val="16"/>
      </w:rPr>
      <w:t>EYK’nın</w:t>
    </w:r>
    <w:proofErr w:type="spellEnd"/>
    <w:r w:rsidRPr="00485612">
      <w:rPr>
        <w:sz w:val="16"/>
        <w:szCs w:val="16"/>
      </w:rPr>
      <w:t xml:space="preserve"> onayıyla görev yapmakta olan araştırma görevlileri, öğretim görevlileri ve uzmanlar için de öngörülen sayıda yüksek lisans veya doktora kontenjanı ayrılabilir. Adaylar başvuru ve kabul koşullarını yerine getirmek zorundadır. Bu tür başvurularda adaylar kendi aralarında başarı puanlarına göre sıralanır, başarı puanlarının eşit olması halinde sırasıyla ALES veya Tıpta Uzmanlık Sınavı puanı, lisans veya yüksek lisans mezuniyet notu ve yabancı dil puanı yüksek olan adaya öncelik tanınır. </w:t>
    </w:r>
    <w:r w:rsidRPr="00485612">
      <w:rPr>
        <w:b/>
        <w:sz w:val="16"/>
        <w:szCs w:val="16"/>
      </w:rPr>
      <w:t>(3)</w:t>
    </w:r>
    <w:r w:rsidRPr="00485612">
      <w:rPr>
        <w:sz w:val="16"/>
        <w:szCs w:val="16"/>
      </w:rPr>
      <w:t xml:space="preserve"> Yabancı uyruklu öğrencilerin başvuruları ve kabulü Senato tarafından belirlenen esaslara göre yapılır.</w:t>
    </w:r>
  </w:p>
  <w:p w:rsidR="008E010F" w:rsidRPr="00A2620C" w:rsidRDefault="008E010F" w:rsidP="00053536">
    <w:pPr>
      <w:pStyle w:val="AltBilgi"/>
      <w:jc w:val="right"/>
      <w:rPr>
        <w:b/>
        <w:i/>
        <w:sz w:val="16"/>
        <w:szCs w:val="16"/>
      </w:rPr>
    </w:pPr>
    <w:r w:rsidRPr="00A2620C">
      <w:rPr>
        <w:b/>
        <w:i/>
        <w:sz w:val="16"/>
        <w:szCs w:val="16"/>
      </w:rPr>
      <w:t xml:space="preserve">Belge Düzenlenme Tarihi: </w:t>
    </w:r>
    <w:r w:rsidR="00337F8C">
      <w:rPr>
        <w:b/>
        <w:i/>
        <w:sz w:val="16"/>
        <w:szCs w:val="16"/>
      </w:rPr>
      <w:t>09.08.2019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0C" w:rsidRDefault="00A262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266" w:rsidRDefault="00564266" w:rsidP="008E010F">
      <w:r>
        <w:separator/>
      </w:r>
    </w:p>
  </w:footnote>
  <w:footnote w:type="continuationSeparator" w:id="0">
    <w:p w:rsidR="00564266" w:rsidRDefault="00564266" w:rsidP="008E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0C" w:rsidRDefault="00A262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0C" w:rsidRDefault="00A262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0C" w:rsidRDefault="00A2620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3C"/>
    <w:rsid w:val="00051996"/>
    <w:rsid w:val="00053536"/>
    <w:rsid w:val="0006143C"/>
    <w:rsid w:val="001337BE"/>
    <w:rsid w:val="0016635C"/>
    <w:rsid w:val="001A27E8"/>
    <w:rsid w:val="00222740"/>
    <w:rsid w:val="00237479"/>
    <w:rsid w:val="0028775E"/>
    <w:rsid w:val="002A1F5D"/>
    <w:rsid w:val="002F0D6C"/>
    <w:rsid w:val="00337F8C"/>
    <w:rsid w:val="00485612"/>
    <w:rsid w:val="00564266"/>
    <w:rsid w:val="006642A1"/>
    <w:rsid w:val="00692B06"/>
    <w:rsid w:val="006975C7"/>
    <w:rsid w:val="006F7DB0"/>
    <w:rsid w:val="00704EE5"/>
    <w:rsid w:val="00741172"/>
    <w:rsid w:val="00833C13"/>
    <w:rsid w:val="008D1E7D"/>
    <w:rsid w:val="008E010F"/>
    <w:rsid w:val="009B4015"/>
    <w:rsid w:val="009F05AF"/>
    <w:rsid w:val="00A2620C"/>
    <w:rsid w:val="00AF5244"/>
    <w:rsid w:val="00C056BE"/>
    <w:rsid w:val="00D37665"/>
    <w:rsid w:val="00DC5BD1"/>
    <w:rsid w:val="00E258E2"/>
    <w:rsid w:val="00F7536F"/>
    <w:rsid w:val="00F86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69DD"/>
  <w15:docId w15:val="{609D56AA-6C2D-4C88-AE6A-0BC7E1A2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5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 w:type="table" w:styleId="TabloKlavuzu">
    <w:name w:val="Table Grid"/>
    <w:basedOn w:val="NormalTablo"/>
    <w:uiPriority w:val="59"/>
    <w:rsid w:val="0069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6975C7"/>
    <w:pPr>
      <w:spacing w:after="120"/>
      <w:ind w:left="283"/>
    </w:pPr>
  </w:style>
  <w:style w:type="character" w:customStyle="1" w:styleId="GvdeMetniGirintisiChar">
    <w:name w:val="Gövde Metni Girintisi Char"/>
    <w:basedOn w:val="VarsaylanParagrafYazTipi"/>
    <w:link w:val="GvdeMetniGirintisi"/>
    <w:rsid w:val="006975C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cp:lastModifiedBy>
  <cp:revision>4</cp:revision>
  <cp:lastPrinted>2019-03-20T08:51:00Z</cp:lastPrinted>
  <dcterms:created xsi:type="dcterms:W3CDTF">2020-11-26T09:52:00Z</dcterms:created>
  <dcterms:modified xsi:type="dcterms:W3CDTF">2022-11-24T08:23:00Z</dcterms:modified>
</cp:coreProperties>
</file>